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642AB7" w:rsidP="0003642B">
      <w:pPr>
        <w:pStyle w:val="a3"/>
        <w:jc w:val="center"/>
      </w:pPr>
      <w:r w:rsidRPr="000C4D08">
        <w:t>РОССТАТ</w:t>
      </w:r>
    </w:p>
    <w:p w:rsidR="008D7552" w:rsidRPr="000C4D08" w:rsidRDefault="00642AB7" w:rsidP="0003642B">
      <w:pPr>
        <w:pStyle w:val="a3"/>
        <w:jc w:val="center"/>
      </w:pPr>
    </w:p>
    <w:p w:rsidR="0003642B" w:rsidRPr="008544BC" w:rsidRDefault="00642AB7" w:rsidP="0003642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642AB7" w:rsidP="0003642B">
      <w:pPr>
        <w:pStyle w:val="31"/>
      </w:pPr>
      <w:r>
        <w:t>(КРАСНОЯРСКСТАТ)</w:t>
      </w:r>
    </w:p>
    <w:p w:rsidR="00B96E52" w:rsidRPr="00261A19" w:rsidRDefault="00642AB7" w:rsidP="0003642B">
      <w:pPr>
        <w:jc w:val="center"/>
      </w:pPr>
    </w:p>
    <w:p w:rsidR="0003642B" w:rsidRDefault="00642AB7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94CA3" w:rsidRDefault="00642AB7" w:rsidP="0003642B">
      <w:pPr>
        <w:jc w:val="center"/>
        <w:rPr>
          <w:b/>
          <w:sz w:val="28"/>
        </w:rPr>
      </w:pPr>
    </w:p>
    <w:p w:rsidR="007F689F" w:rsidRPr="00B17C60" w:rsidRDefault="00642AB7" w:rsidP="00B12320">
      <w:pPr>
        <w:spacing w:line="312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C94CA3">
        <w:rPr>
          <w:rFonts w:ascii="Arial" w:hAnsi="Arial" w:cs="Arial"/>
          <w:b/>
          <w:sz w:val="28"/>
          <w:szCs w:val="24"/>
        </w:rPr>
        <w:t>Характеристика хозяйствующих субъектов</w:t>
      </w:r>
      <w:r w:rsidRPr="00C94CA3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Республик</w:t>
      </w:r>
      <w:r>
        <w:rPr>
          <w:rFonts w:ascii="Arial" w:hAnsi="Arial" w:cs="Arial"/>
          <w:b/>
          <w:sz w:val="28"/>
          <w:szCs w:val="24"/>
        </w:rPr>
        <w:t>и</w:t>
      </w:r>
      <w:r>
        <w:rPr>
          <w:rFonts w:ascii="Arial" w:hAnsi="Arial" w:cs="Arial"/>
          <w:b/>
          <w:sz w:val="28"/>
          <w:szCs w:val="24"/>
        </w:rPr>
        <w:t xml:space="preserve"> Тыва</w:t>
      </w:r>
      <w:r w:rsidRPr="00C94CA3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br/>
      </w:r>
      <w:r w:rsidRPr="00C94CA3">
        <w:rPr>
          <w:rFonts w:ascii="Arial" w:hAnsi="Arial" w:cs="Arial"/>
          <w:b/>
          <w:sz w:val="28"/>
          <w:szCs w:val="24"/>
        </w:rPr>
        <w:t>на 1 января 2021 г</w:t>
      </w:r>
      <w:r>
        <w:rPr>
          <w:rFonts w:ascii="Arial" w:hAnsi="Arial" w:cs="Arial"/>
          <w:b/>
          <w:sz w:val="28"/>
          <w:szCs w:val="24"/>
        </w:rPr>
        <w:t>ода</w:t>
      </w:r>
      <w:r>
        <w:rPr>
          <w:rFonts w:ascii="Arial" w:hAnsi="Arial" w:cs="Arial"/>
          <w:b/>
          <w:sz w:val="28"/>
          <w:szCs w:val="24"/>
          <w:vertAlign w:val="superscript"/>
        </w:rPr>
        <w:t>1)</w:t>
      </w:r>
      <w:bookmarkStart w:id="0" w:name="_GoBack"/>
      <w:bookmarkEnd w:id="0"/>
    </w:p>
    <w:p w:rsidR="00EF0E0C" w:rsidRPr="007848A6" w:rsidRDefault="00642AB7" w:rsidP="00B12320">
      <w:pPr>
        <w:spacing w:line="312" w:lineRule="auto"/>
        <w:jc w:val="center"/>
        <w:rPr>
          <w:sz w:val="24"/>
          <w:szCs w:val="24"/>
        </w:rPr>
      </w:pPr>
      <w:r w:rsidRPr="007848A6">
        <w:rPr>
          <w:sz w:val="24"/>
          <w:szCs w:val="24"/>
        </w:rPr>
        <w:t xml:space="preserve">(при </w:t>
      </w:r>
      <w:r w:rsidRPr="007848A6">
        <w:rPr>
          <w:sz w:val="24"/>
          <w:szCs w:val="24"/>
        </w:rPr>
        <w:t>использовании данных ссылка на Красноярскстат обязательна)</w:t>
      </w:r>
    </w:p>
    <w:p w:rsidR="00B24AE1" w:rsidRPr="005A4EB8" w:rsidRDefault="00642AB7" w:rsidP="00B12320">
      <w:pPr>
        <w:spacing w:line="312" w:lineRule="auto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3258"/>
        <w:gridCol w:w="3289"/>
      </w:tblGrid>
      <w:tr w:rsidR="00C3664A" w:rsidTr="008D7552">
        <w:tc>
          <w:tcPr>
            <w:tcW w:w="3379" w:type="dxa"/>
          </w:tcPr>
          <w:p w:rsidR="00C274BA" w:rsidRPr="00B12320" w:rsidRDefault="00642AB7" w:rsidP="00B1232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3379" w:type="dxa"/>
          </w:tcPr>
          <w:p w:rsidR="00C274BA" w:rsidRDefault="00642AB7" w:rsidP="00642AB7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Pr="003D0E3E" w:rsidRDefault="00642AB7" w:rsidP="00B12320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 w:rsidRPr="00EA652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2108C0" w:rsidRDefault="00642AB7" w:rsidP="00B1232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82397D" w:rsidRDefault="00642AB7" w:rsidP="006C6A2C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 w:rsidRPr="0082397D">
        <w:rPr>
          <w:sz w:val="28"/>
          <w:szCs w:val="28"/>
        </w:rPr>
        <w:t xml:space="preserve">По состоянию на 1 января 2021 года на территории </w:t>
      </w:r>
      <w:r>
        <w:rPr>
          <w:sz w:val="28"/>
          <w:szCs w:val="28"/>
        </w:rPr>
        <w:t xml:space="preserve">Республики Тыва </w:t>
      </w:r>
      <w:r w:rsidRPr="0082397D">
        <w:rPr>
          <w:sz w:val="28"/>
          <w:szCs w:val="28"/>
        </w:rPr>
        <w:t xml:space="preserve">учтено </w:t>
      </w:r>
      <w:r>
        <w:rPr>
          <w:sz w:val="28"/>
          <w:szCs w:val="28"/>
        </w:rPr>
        <w:t>10,1</w:t>
      </w:r>
      <w:r w:rsidRPr="0082397D">
        <w:rPr>
          <w:sz w:val="28"/>
          <w:szCs w:val="28"/>
        </w:rPr>
        <w:t xml:space="preserve"> тысячи хозяйствующих субъектов, в том числе </w:t>
      </w:r>
      <w:r>
        <w:rPr>
          <w:sz w:val="28"/>
          <w:szCs w:val="28"/>
        </w:rPr>
        <w:t>3,5</w:t>
      </w:r>
      <w:r w:rsidRPr="0082397D">
        <w:rPr>
          <w:sz w:val="28"/>
          <w:szCs w:val="28"/>
        </w:rPr>
        <w:t xml:space="preserve"> тысячи организаций (включая филиалы, представительства и иные подразделения, созданные без прав юридического лица) и 6</w:t>
      </w:r>
      <w:r>
        <w:rPr>
          <w:sz w:val="28"/>
          <w:szCs w:val="28"/>
        </w:rPr>
        <w:t>,</w:t>
      </w:r>
      <w:r w:rsidRPr="0082397D">
        <w:rPr>
          <w:sz w:val="28"/>
          <w:szCs w:val="28"/>
        </w:rPr>
        <w:t>6 тысячи индивидуальных предпринимателей.</w:t>
      </w:r>
    </w:p>
    <w:p w:rsidR="00246395" w:rsidRDefault="00642AB7" w:rsidP="00D2766C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 w:rsidRPr="00246395">
        <w:rPr>
          <w:sz w:val="28"/>
          <w:szCs w:val="28"/>
        </w:rPr>
        <w:t xml:space="preserve">Наибольшее число </w:t>
      </w:r>
      <w:r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заявили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деятельности</w:t>
      </w:r>
      <w:r>
        <w:rPr>
          <w:sz w:val="28"/>
          <w:szCs w:val="28"/>
        </w:rPr>
        <w:t>, относящие</w:t>
      </w:r>
      <w:r>
        <w:rPr>
          <w:sz w:val="28"/>
          <w:szCs w:val="28"/>
        </w:rPr>
        <w:t xml:space="preserve">ся к </w:t>
      </w:r>
      <w:r>
        <w:rPr>
          <w:sz w:val="28"/>
          <w:szCs w:val="28"/>
        </w:rPr>
        <w:t>разделам Общероссийского классификатора видов экономической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D2766C">
        <w:rPr>
          <w:sz w:val="28"/>
          <w:szCs w:val="28"/>
        </w:rPr>
        <w:t>осударственное управление и обеспечение военной безопасности; социальное обеспечение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(1</w:t>
      </w:r>
      <w:r>
        <w:rPr>
          <w:sz w:val="28"/>
          <w:szCs w:val="28"/>
        </w:rPr>
        <w:t>3,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>
        <w:rPr>
          <w:sz w:val="28"/>
          <w:szCs w:val="28"/>
        </w:rPr>
        <w:t>1,9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276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46395">
        <w:rPr>
          <w:sz w:val="28"/>
          <w:szCs w:val="28"/>
        </w:rPr>
        <w:t>«Торговля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оптовая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и розничная; ремонт автотранспортных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мотоциклов» (10,5 процента) и «Предоставление прочих видов услуг» </w:t>
      </w:r>
      <w:r>
        <w:rPr>
          <w:sz w:val="28"/>
          <w:szCs w:val="28"/>
        </w:rPr>
        <w:br/>
        <w:t>(10,1 процента)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индивидуальных предпринимателей </w:t>
      </w:r>
      <w:r>
        <w:rPr>
          <w:sz w:val="28"/>
          <w:szCs w:val="28"/>
        </w:rPr>
        <w:t>распространен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относящиеся к разделам </w:t>
      </w:r>
      <w:r w:rsidRPr="00246395">
        <w:rPr>
          <w:sz w:val="28"/>
          <w:szCs w:val="28"/>
        </w:rPr>
        <w:t>«Торговля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оптовая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 xml:space="preserve">и </w:t>
      </w:r>
      <w:r w:rsidRPr="00246395">
        <w:rPr>
          <w:sz w:val="28"/>
          <w:szCs w:val="28"/>
        </w:rPr>
        <w:t>розничная; ремонт автотранспортных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 мотоциклов»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45,3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158C8">
        <w:rPr>
          <w:sz w:val="28"/>
          <w:szCs w:val="28"/>
        </w:rPr>
        <w:t xml:space="preserve">«Сельское, лесное хозяйство, охота, рыболовство и рыбоводство» </w:t>
      </w:r>
      <w:r>
        <w:rPr>
          <w:sz w:val="28"/>
          <w:szCs w:val="28"/>
        </w:rPr>
        <w:t xml:space="preserve">(19,6 процента) </w:t>
      </w:r>
      <w:r>
        <w:rPr>
          <w:sz w:val="28"/>
          <w:szCs w:val="28"/>
        </w:rPr>
        <w:t>«Т</w:t>
      </w:r>
      <w:r>
        <w:rPr>
          <w:sz w:val="28"/>
          <w:szCs w:val="28"/>
        </w:rPr>
        <w:t xml:space="preserve">ранспортировка </w:t>
      </w:r>
      <w:r>
        <w:rPr>
          <w:sz w:val="28"/>
          <w:szCs w:val="28"/>
        </w:rPr>
        <w:t>и хранение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8,5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3047" w:rsidRDefault="00642AB7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структуре </w:t>
      </w:r>
      <w:r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по организационно-правовым формам</w:t>
      </w:r>
      <w:r>
        <w:rPr>
          <w:sz w:val="28"/>
          <w:szCs w:val="28"/>
        </w:rPr>
        <w:t xml:space="preserve"> преобладают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корпоративные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 xml:space="preserve">хозяйственные общества, производственные кооперативы, крестьянские (фермерские) хозяйства) – </w:t>
      </w:r>
      <w:r>
        <w:rPr>
          <w:sz w:val="28"/>
          <w:szCs w:val="28"/>
        </w:rPr>
        <w:t>42,3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24687">
        <w:rPr>
          <w:sz w:val="28"/>
          <w:szCs w:val="28"/>
        </w:rPr>
        <w:t>бщества</w:t>
      </w:r>
      <w:r>
        <w:rPr>
          <w:sz w:val="28"/>
          <w:szCs w:val="28"/>
        </w:rPr>
        <w:t xml:space="preserve"> </w:t>
      </w:r>
      <w:r w:rsidRPr="00024687">
        <w:rPr>
          <w:sz w:val="28"/>
          <w:szCs w:val="28"/>
        </w:rPr>
        <w:t>с ограниченной ответственностью</w:t>
      </w:r>
      <w:r>
        <w:rPr>
          <w:sz w:val="28"/>
          <w:szCs w:val="28"/>
        </w:rPr>
        <w:t xml:space="preserve">, составляющие </w:t>
      </w:r>
      <w:r>
        <w:rPr>
          <w:sz w:val="28"/>
          <w:szCs w:val="28"/>
        </w:rPr>
        <w:t>37,6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от общего </w:t>
      </w:r>
      <w:r>
        <w:rPr>
          <w:sz w:val="28"/>
          <w:szCs w:val="28"/>
        </w:rPr>
        <w:t>числа</w:t>
      </w:r>
      <w:r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t>Д</w:t>
      </w:r>
      <w:r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 организаций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(фонд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, автономны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и религиозны</w:t>
      </w:r>
      <w:r>
        <w:rPr>
          <w:sz w:val="28"/>
          <w:szCs w:val="28"/>
        </w:rPr>
        <w:t>х организаций</w:t>
      </w:r>
      <w:r>
        <w:rPr>
          <w:sz w:val="28"/>
          <w:szCs w:val="28"/>
        </w:rPr>
        <w:t>, различны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38,2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некоммерчески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корпоративны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потребительски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, общественны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, товариществ собственников недвижимости</w:t>
      </w:r>
      <w:r>
        <w:rPr>
          <w:sz w:val="28"/>
          <w:szCs w:val="28"/>
        </w:rPr>
        <w:t>, общин коренных малочисленных народов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14,2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от общего количества организаций.</w:t>
      </w:r>
    </w:p>
    <w:p w:rsidR="00024687" w:rsidRDefault="00642AB7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форм собственности среди организаций н</w:t>
      </w:r>
      <w:r>
        <w:rPr>
          <w:sz w:val="28"/>
          <w:szCs w:val="28"/>
        </w:rPr>
        <w:t>аиболее распростран</w:t>
      </w:r>
      <w:r>
        <w:rPr>
          <w:sz w:val="28"/>
          <w:szCs w:val="28"/>
        </w:rPr>
        <w:t xml:space="preserve">ена </w:t>
      </w:r>
      <w:r>
        <w:rPr>
          <w:sz w:val="28"/>
          <w:szCs w:val="28"/>
        </w:rPr>
        <w:t xml:space="preserve">частная </w:t>
      </w:r>
      <w:r>
        <w:rPr>
          <w:sz w:val="28"/>
          <w:szCs w:val="28"/>
        </w:rPr>
        <w:t xml:space="preserve"> форма собственности (</w:t>
      </w:r>
      <w:r>
        <w:rPr>
          <w:sz w:val="28"/>
          <w:szCs w:val="28"/>
        </w:rPr>
        <w:t>49</w:t>
      </w:r>
      <w:r>
        <w:rPr>
          <w:sz w:val="28"/>
          <w:szCs w:val="28"/>
        </w:rPr>
        <w:t>,9 процента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054F" w:rsidRDefault="00642AB7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зарегистрировано </w:t>
      </w:r>
      <w:r>
        <w:rPr>
          <w:sz w:val="28"/>
          <w:szCs w:val="28"/>
        </w:rPr>
        <w:t>177</w:t>
      </w:r>
      <w:r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(в 2019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sz w:val="28"/>
          <w:szCs w:val="28"/>
        </w:rPr>
        <w:t>259</w:t>
      </w:r>
      <w:r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), ликвидировано </w:t>
      </w:r>
      <w:r>
        <w:rPr>
          <w:sz w:val="28"/>
          <w:szCs w:val="28"/>
        </w:rPr>
        <w:t>266</w:t>
      </w:r>
      <w:r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2019 году – </w:t>
      </w:r>
      <w:r w:rsidRPr="003C3000">
        <w:rPr>
          <w:sz w:val="28"/>
          <w:szCs w:val="28"/>
        </w:rPr>
        <w:br/>
      </w:r>
      <w:r>
        <w:rPr>
          <w:sz w:val="28"/>
          <w:szCs w:val="28"/>
        </w:rPr>
        <w:t>267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z w:val="28"/>
          <w:szCs w:val="28"/>
        </w:rPr>
        <w:t>).</w:t>
      </w:r>
    </w:p>
    <w:p w:rsidR="008D7552" w:rsidRPr="00FA3798" w:rsidRDefault="00642AB7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16"/>
          <w:szCs w:val="28"/>
        </w:rPr>
      </w:pPr>
    </w:p>
    <w:p w:rsidR="0082397D" w:rsidRPr="00B12320" w:rsidRDefault="00642AB7" w:rsidP="0082397D">
      <w:pPr>
        <w:pStyle w:val="af1"/>
        <w:spacing w:after="0"/>
        <w:ind w:left="0"/>
        <w:jc w:val="both"/>
        <w:rPr>
          <w:bCs/>
        </w:rPr>
      </w:pPr>
      <w:r w:rsidRPr="00B12320">
        <w:rPr>
          <w:vertAlign w:val="superscript"/>
        </w:rPr>
        <w:t xml:space="preserve">1) </w:t>
      </w:r>
      <w:r w:rsidRPr="00B12320">
        <w:rPr>
          <w:bCs/>
        </w:rPr>
        <w:t xml:space="preserve">Статистический учет организаций и индивидуальных предпринимателей осуществляется органами государственной статистики на основе сведений об их государственной регистрации. В соответствии </w:t>
      </w:r>
      <w:r>
        <w:rPr>
          <w:bCs/>
        </w:rPr>
        <w:br/>
      </w:r>
      <w:r w:rsidRPr="00B12320">
        <w:rPr>
          <w:bCs/>
        </w:rPr>
        <w:t>с постановлением Правительства Российской Федерации</w:t>
      </w:r>
      <w:r>
        <w:rPr>
          <w:bCs/>
        </w:rPr>
        <w:t xml:space="preserve"> </w:t>
      </w:r>
      <w:r w:rsidRPr="00B12320">
        <w:rPr>
          <w:bCs/>
        </w:rPr>
        <w:t>от</w:t>
      </w:r>
      <w:r>
        <w:rPr>
          <w:bCs/>
        </w:rPr>
        <w:t xml:space="preserve"> </w:t>
      </w:r>
      <w:r w:rsidRPr="00B12320">
        <w:rPr>
          <w:bCs/>
        </w:rPr>
        <w:t>17</w:t>
      </w:r>
      <w:r>
        <w:rPr>
          <w:bCs/>
        </w:rPr>
        <w:t xml:space="preserve"> </w:t>
      </w:r>
      <w:r w:rsidRPr="00B12320">
        <w:rPr>
          <w:bCs/>
        </w:rPr>
        <w:t>мая</w:t>
      </w:r>
      <w:r>
        <w:rPr>
          <w:bCs/>
        </w:rPr>
        <w:t xml:space="preserve"> </w:t>
      </w:r>
      <w:r w:rsidRPr="00B12320">
        <w:rPr>
          <w:bCs/>
        </w:rPr>
        <w:t>2002 г.</w:t>
      </w:r>
      <w:r w:rsidRPr="00B12320">
        <w:rPr>
          <w:bCs/>
        </w:rPr>
        <w:t xml:space="preserve"> № 319 государственную регистрацию юридических лиц и индивидуальных предпринимателей осуществляют территориальные органы ФНС России.</w:t>
      </w:r>
    </w:p>
    <w:p w:rsidR="00174E87" w:rsidRPr="00B12320" w:rsidRDefault="00642AB7" w:rsidP="00B12320">
      <w:pPr>
        <w:pStyle w:val="a9"/>
        <w:tabs>
          <w:tab w:val="left" w:pos="284"/>
        </w:tabs>
        <w:spacing w:line="312" w:lineRule="auto"/>
        <w:ind w:left="142"/>
        <w:jc w:val="both"/>
        <w:rPr>
          <w:sz w:val="32"/>
          <w:szCs w:val="32"/>
          <w:vertAlign w:val="superscript"/>
        </w:rPr>
      </w:pPr>
    </w:p>
    <w:p w:rsidR="00B12320" w:rsidRDefault="00642AB7" w:rsidP="00B12320">
      <w:pPr>
        <w:pStyle w:val="a9"/>
        <w:tabs>
          <w:tab w:val="left" w:pos="284"/>
        </w:tabs>
        <w:spacing w:line="312" w:lineRule="auto"/>
        <w:ind w:left="142"/>
        <w:jc w:val="both"/>
        <w:rPr>
          <w:sz w:val="32"/>
          <w:szCs w:val="32"/>
        </w:rPr>
      </w:pPr>
    </w:p>
    <w:sectPr w:rsidR="00B12320" w:rsidSect="0069148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6EEE214C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AFB0A04E" w:tentative="1">
      <w:start w:val="1"/>
      <w:numFmt w:val="lowerLetter"/>
      <w:lvlText w:val="%2."/>
      <w:lvlJc w:val="left"/>
      <w:pPr>
        <w:ind w:left="1506" w:hanging="360"/>
      </w:pPr>
    </w:lvl>
    <w:lvl w:ilvl="2" w:tplc="7396D690" w:tentative="1">
      <w:start w:val="1"/>
      <w:numFmt w:val="lowerRoman"/>
      <w:lvlText w:val="%3."/>
      <w:lvlJc w:val="right"/>
      <w:pPr>
        <w:ind w:left="2226" w:hanging="180"/>
      </w:pPr>
    </w:lvl>
    <w:lvl w:ilvl="3" w:tplc="C94E2B08" w:tentative="1">
      <w:start w:val="1"/>
      <w:numFmt w:val="decimal"/>
      <w:lvlText w:val="%4."/>
      <w:lvlJc w:val="left"/>
      <w:pPr>
        <w:ind w:left="2946" w:hanging="360"/>
      </w:pPr>
    </w:lvl>
    <w:lvl w:ilvl="4" w:tplc="59BE37B2" w:tentative="1">
      <w:start w:val="1"/>
      <w:numFmt w:val="lowerLetter"/>
      <w:lvlText w:val="%5."/>
      <w:lvlJc w:val="left"/>
      <w:pPr>
        <w:ind w:left="3666" w:hanging="360"/>
      </w:pPr>
    </w:lvl>
    <w:lvl w:ilvl="5" w:tplc="3AF4FCE8" w:tentative="1">
      <w:start w:val="1"/>
      <w:numFmt w:val="lowerRoman"/>
      <w:lvlText w:val="%6."/>
      <w:lvlJc w:val="right"/>
      <w:pPr>
        <w:ind w:left="4386" w:hanging="180"/>
      </w:pPr>
    </w:lvl>
    <w:lvl w:ilvl="6" w:tplc="D3422110" w:tentative="1">
      <w:start w:val="1"/>
      <w:numFmt w:val="decimal"/>
      <w:lvlText w:val="%7."/>
      <w:lvlJc w:val="left"/>
      <w:pPr>
        <w:ind w:left="5106" w:hanging="360"/>
      </w:pPr>
    </w:lvl>
    <w:lvl w:ilvl="7" w:tplc="AECC4E28" w:tentative="1">
      <w:start w:val="1"/>
      <w:numFmt w:val="lowerLetter"/>
      <w:lvlText w:val="%8."/>
      <w:lvlJc w:val="left"/>
      <w:pPr>
        <w:ind w:left="5826" w:hanging="360"/>
      </w:pPr>
    </w:lvl>
    <w:lvl w:ilvl="8" w:tplc="AB5A1FC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4A"/>
    <w:rsid w:val="00642AB7"/>
    <w:rsid w:val="00C3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 Знак Знак Знак Знак,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 Знак Знак Знак Знак Знак,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8A054F"/>
    <w:rPr>
      <w:color w:val="808080"/>
    </w:rPr>
  </w:style>
  <w:style w:type="paragraph" w:styleId="af1">
    <w:name w:val="Body Text Indent"/>
    <w:basedOn w:val="a"/>
    <w:link w:val="af2"/>
    <w:uiPriority w:val="99"/>
    <w:semiHidden/>
    <w:unhideWhenUsed/>
    <w:rsid w:val="00B1232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12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D56C-6047-4E07-B880-BAA9DA71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16</cp:revision>
  <cp:lastPrinted>2021-02-25T09:50:00Z</cp:lastPrinted>
  <dcterms:created xsi:type="dcterms:W3CDTF">2021-02-17T07:53:00Z</dcterms:created>
  <dcterms:modified xsi:type="dcterms:W3CDTF">2021-02-26T03:09:00Z</dcterms:modified>
</cp:coreProperties>
</file>